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09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00"/>
        <w:gridCol w:w="8709"/>
      </w:tblGrid>
      <w:tr w:rsidR="00616D07" w14:paraId="2C6C54A9" w14:textId="77777777">
        <w:trPr>
          <w:trHeight w:val="1249"/>
          <w:jc w:val="center"/>
        </w:trPr>
        <w:tc>
          <w:tcPr>
            <w:tcW w:w="1700" w:type="dxa"/>
            <w:vAlign w:val="center"/>
          </w:tcPr>
          <w:p w14:paraId="2344FFC2" w14:textId="77777777" w:rsidR="00616D07" w:rsidRDefault="002B242F">
            <w:pPr>
              <w:pStyle w:val="TableContents"/>
            </w:pPr>
            <w:r>
              <w:pict w14:anchorId="7E1658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78.75pt">
                  <v:imagedata r:id="rId7" o:title="amblem  mup k10 fotografija"/>
                </v:shape>
              </w:pict>
            </w:r>
          </w:p>
        </w:tc>
        <w:tc>
          <w:tcPr>
            <w:tcW w:w="8709" w:type="dxa"/>
          </w:tcPr>
          <w:tbl>
            <w:tblPr>
              <w:tblW w:w="5498" w:type="dxa"/>
              <w:tblInd w:w="73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498"/>
            </w:tblGrid>
            <w:tr w:rsidR="00616D07" w14:paraId="719C4EC9" w14:textId="77777777">
              <w:trPr>
                <w:cantSplit/>
                <w:trHeight w:val="1188"/>
              </w:trPr>
              <w:tc>
                <w:tcPr>
                  <w:tcW w:w="5498" w:type="dxa"/>
                  <w:vAlign w:val="center"/>
                </w:tcPr>
                <w:p w14:paraId="29146F06" w14:textId="77777777" w:rsidR="00616D07" w:rsidRDefault="00D50AC0">
                  <w:pPr>
                    <w:pStyle w:val="Standard"/>
                    <w:widowControl w:val="0"/>
                    <w:jc w:val="center"/>
                    <w:rPr>
                      <w:rFonts w:cs="Liberation Serif"/>
                    </w:rPr>
                  </w:pPr>
                  <w:r>
                    <w:rPr>
                      <w:rFonts w:cs="Liberation Serif"/>
                    </w:rPr>
                    <w:t>Bosna i Hercegovina</w:t>
                  </w:r>
                </w:p>
                <w:p w14:paraId="0FF3FFD7" w14:textId="77777777" w:rsidR="00616D07" w:rsidRDefault="00D50AC0">
                  <w:pPr>
                    <w:widowControl w:val="0"/>
                    <w:spacing w:after="0" w:line="240" w:lineRule="auto"/>
                    <w:jc w:val="center"/>
                    <w:textAlignment w:val="baseline"/>
                    <w:rPr>
                      <w:rFonts w:ascii="Liberation Serif" w:eastAsia="SimSun" w:hAnsi="Liberation Serif" w:cs="Liberation Serif"/>
                      <w:kern w:val="2"/>
                      <w:sz w:val="24"/>
                      <w:szCs w:val="24"/>
                      <w:lang w:val="hr-BA" w:eastAsia="zh-CN" w:bidi="hi-IN"/>
                    </w:rPr>
                  </w:pPr>
                  <w:r>
                    <w:rPr>
                      <w:rFonts w:ascii="Liberation Serif" w:eastAsia="SimSun" w:hAnsi="Liberation Serif" w:cs="Liberation Serif"/>
                      <w:kern w:val="2"/>
                      <w:sz w:val="24"/>
                      <w:szCs w:val="24"/>
                      <w:lang w:val="hr-BA" w:eastAsia="zh-CN" w:bidi="hi-IN"/>
                    </w:rPr>
                    <w:t>Federacija Bosne i Hercegovine</w:t>
                  </w:r>
                </w:p>
                <w:p w14:paraId="1EAA9999" w14:textId="77777777" w:rsidR="00616D07" w:rsidRDefault="00D50AC0">
                  <w:pPr>
                    <w:widowControl w:val="0"/>
                    <w:spacing w:before="57" w:after="57" w:line="240" w:lineRule="auto"/>
                    <w:jc w:val="center"/>
                    <w:textAlignment w:val="baseline"/>
                    <w:rPr>
                      <w:rFonts w:ascii="Liberation Serif" w:eastAsia="SimSun" w:hAnsi="Liberation Serif" w:cs="Liberation Serif"/>
                      <w:b/>
                      <w:bCs/>
                      <w:kern w:val="2"/>
                      <w:sz w:val="24"/>
                      <w:szCs w:val="24"/>
                      <w:lang w:val="hr-BA" w:eastAsia="zh-CN" w:bidi="hi-IN"/>
                    </w:rPr>
                  </w:pPr>
                  <w:r>
                    <w:rPr>
                      <w:rFonts w:ascii="Liberation Serif" w:eastAsia="SimSun" w:hAnsi="Liberation Serif" w:cs="Liberation Serif"/>
                      <w:b/>
                      <w:bCs/>
                      <w:kern w:val="2"/>
                      <w:sz w:val="24"/>
                      <w:szCs w:val="24"/>
                      <w:lang w:val="hr-BA" w:eastAsia="zh-CN" w:bidi="hi-IN"/>
                    </w:rPr>
                    <w:t>KANTON 10</w:t>
                  </w:r>
                  <w:r>
                    <w:rPr>
                      <w:rFonts w:ascii="Liberation Serif" w:eastAsia="SimSun" w:hAnsi="Liberation Serif" w:cs="Liberation Serif"/>
                      <w:b/>
                      <w:bCs/>
                      <w:kern w:val="2"/>
                      <w:sz w:val="24"/>
                      <w:szCs w:val="24"/>
                      <w:lang w:val="hr-BA" w:eastAsia="zh-CN" w:bidi="hi-IN"/>
                    </w:rPr>
                    <w:br/>
                    <w:t>MINISTARSTVO UNUTARNJIH POSLOVA</w:t>
                  </w:r>
                </w:p>
                <w:p w14:paraId="11D348CB" w14:textId="77777777" w:rsidR="00616D07" w:rsidRDefault="00D50AC0">
                  <w:pPr>
                    <w:widowControl w:val="0"/>
                    <w:spacing w:after="0" w:line="240" w:lineRule="auto"/>
                    <w:jc w:val="center"/>
                    <w:textAlignment w:val="baseline"/>
                    <w:rPr>
                      <w:rFonts w:ascii="Liberation Serif" w:eastAsia="SimSun" w:hAnsi="Liberation Serif" w:cs="Liberation Serif"/>
                      <w:b/>
                      <w:bCs/>
                      <w:kern w:val="2"/>
                      <w:sz w:val="24"/>
                      <w:szCs w:val="24"/>
                      <w:lang w:val="hr-BA" w:eastAsia="zh-CN" w:bidi="hi-IN"/>
                    </w:rPr>
                  </w:pPr>
                  <w:r>
                    <w:rPr>
                      <w:rFonts w:ascii="Liberation Serif" w:eastAsia="SimSun" w:hAnsi="Liberation Serif" w:cs="Liberation Serif"/>
                      <w:b/>
                      <w:bCs/>
                      <w:kern w:val="2"/>
                      <w:sz w:val="24"/>
                      <w:szCs w:val="24"/>
                      <w:lang w:val="hr-BA" w:eastAsia="zh-CN" w:bidi="hi-IN"/>
                    </w:rPr>
                    <w:t>LIVNO</w:t>
                  </w:r>
                </w:p>
              </w:tc>
            </w:tr>
          </w:tbl>
          <w:p w14:paraId="14877A52" w14:textId="77777777" w:rsidR="00616D07" w:rsidRDefault="00616D07">
            <w:pPr>
              <w:pStyle w:val="Standard"/>
              <w:spacing w:line="28" w:lineRule="exact"/>
            </w:pPr>
          </w:p>
        </w:tc>
      </w:tr>
    </w:tbl>
    <w:p w14:paraId="52F8AC10" w14:textId="77777777" w:rsidR="00616D07" w:rsidRPr="00163F58" w:rsidRDefault="00616D07" w:rsidP="000B66FF">
      <w:pPr>
        <w:pStyle w:val="HorizontalLine"/>
        <w:jc w:val="left"/>
        <w:rPr>
          <w:rFonts w:ascii="Arial" w:hAnsi="Arial" w:cs="Arial"/>
        </w:rPr>
      </w:pPr>
    </w:p>
    <w:p w14:paraId="753E43FD" w14:textId="6873E371" w:rsidR="00EB64AB" w:rsidRPr="00C826FF" w:rsidRDefault="00EB64AB" w:rsidP="00EB64AB">
      <w:pPr>
        <w:pStyle w:val="Tijeloteksta2"/>
        <w:rPr>
          <w:sz w:val="20"/>
        </w:rPr>
      </w:pPr>
      <w:bookmarkStart w:id="0" w:name="_Hlk172720612"/>
      <w:r w:rsidRPr="00C826FF">
        <w:rPr>
          <w:b w:val="0"/>
          <w:bCs w:val="0"/>
          <w:sz w:val="20"/>
        </w:rPr>
        <w:t>Broj</w:t>
      </w:r>
      <w:r w:rsidRPr="00C826FF">
        <w:rPr>
          <w:sz w:val="20"/>
        </w:rPr>
        <w:t xml:space="preserve">: </w:t>
      </w:r>
      <w:r w:rsidRPr="00C826FF">
        <w:rPr>
          <w:b w:val="0"/>
          <w:bCs w:val="0"/>
          <w:sz w:val="20"/>
        </w:rPr>
        <w:t>02-01-30-</w:t>
      </w:r>
      <w:r w:rsidR="00BB0D80">
        <w:rPr>
          <w:b w:val="0"/>
          <w:bCs w:val="0"/>
          <w:sz w:val="20"/>
        </w:rPr>
        <w:t>11631</w:t>
      </w:r>
      <w:r w:rsidRPr="00C826FF">
        <w:rPr>
          <w:b w:val="0"/>
          <w:bCs w:val="0"/>
          <w:sz w:val="20"/>
        </w:rPr>
        <w:t>/24</w:t>
      </w:r>
    </w:p>
    <w:p w14:paraId="16C74FA7" w14:textId="59116B2E" w:rsidR="0048539C" w:rsidRPr="00C826FF" w:rsidRDefault="00EB64AB" w:rsidP="00EB64AB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C826FF">
        <w:rPr>
          <w:rFonts w:ascii="Arial" w:hAnsi="Arial" w:cs="Arial"/>
          <w:sz w:val="20"/>
          <w:szCs w:val="20"/>
        </w:rPr>
        <w:t xml:space="preserve">Dana, </w:t>
      </w:r>
      <w:r w:rsidR="00007955">
        <w:rPr>
          <w:rFonts w:ascii="Arial" w:hAnsi="Arial" w:cs="Arial"/>
          <w:sz w:val="20"/>
          <w:szCs w:val="20"/>
        </w:rPr>
        <w:t>2</w:t>
      </w:r>
      <w:r w:rsidR="009741FD">
        <w:rPr>
          <w:rFonts w:ascii="Arial" w:hAnsi="Arial" w:cs="Arial"/>
          <w:sz w:val="20"/>
          <w:szCs w:val="20"/>
        </w:rPr>
        <w:t>8</w:t>
      </w:r>
      <w:r w:rsidRPr="00C826FF">
        <w:rPr>
          <w:rFonts w:ascii="Arial" w:hAnsi="Arial" w:cs="Arial"/>
          <w:sz w:val="20"/>
          <w:szCs w:val="20"/>
        </w:rPr>
        <w:t>.</w:t>
      </w:r>
      <w:r w:rsidR="00A51B29" w:rsidRPr="00C826FF">
        <w:rPr>
          <w:rFonts w:ascii="Arial" w:hAnsi="Arial" w:cs="Arial"/>
          <w:sz w:val="20"/>
          <w:szCs w:val="20"/>
        </w:rPr>
        <w:t>listopada</w:t>
      </w:r>
      <w:r w:rsidRPr="00C826FF">
        <w:rPr>
          <w:rFonts w:ascii="Arial" w:hAnsi="Arial" w:cs="Arial"/>
          <w:sz w:val="20"/>
          <w:szCs w:val="20"/>
        </w:rPr>
        <w:t xml:space="preserve"> 2024. godine</w:t>
      </w:r>
    </w:p>
    <w:p w14:paraId="098F765C" w14:textId="77777777" w:rsidR="00EB64AB" w:rsidRPr="00C826FF" w:rsidRDefault="00EB64AB" w:rsidP="00EB64AB">
      <w:pPr>
        <w:pStyle w:val="Standard"/>
        <w:jc w:val="both"/>
        <w:rPr>
          <w:rFonts w:ascii="Arial" w:hAnsi="Arial" w:cs="Arial"/>
          <w:sz w:val="20"/>
          <w:szCs w:val="20"/>
        </w:rPr>
      </w:pPr>
    </w:p>
    <w:p w14:paraId="5FBC6563" w14:textId="16EC6562" w:rsidR="00EB64AB" w:rsidRPr="00C826FF" w:rsidRDefault="00EB64AB" w:rsidP="00EB64AB">
      <w:pPr>
        <w:pStyle w:val="Standard"/>
        <w:ind w:firstLine="720"/>
        <w:jc w:val="both"/>
        <w:rPr>
          <w:rFonts w:ascii="Arial" w:hAnsi="Arial" w:cs="Arial"/>
          <w:sz w:val="20"/>
          <w:szCs w:val="20"/>
        </w:rPr>
      </w:pPr>
      <w:r w:rsidRPr="00C826FF">
        <w:rPr>
          <w:rFonts w:ascii="Arial" w:hAnsi="Arial" w:cs="Arial"/>
          <w:sz w:val="20"/>
          <w:szCs w:val="20"/>
        </w:rPr>
        <w:t>Na temelju članka 85. Zakona o državnim službenicima i namještenicima u tijelima državne službe u Hercegbosanskoj županiji (“ Narodne novine Hercegbosanske županije “ broj: 1/14, 5/16, 1/22 i 10/22) i Pravilnika o unutarnjem ustrojstvu Ministarstva unutarnjih poslova Kantona 10 broj: 02-01-02-3967/22 od 13.svibnja 2022. godine,  02-01-02-9648/22 od 11. studenog 2022. godine, 02-01-02-10202-5/22 od 09. prosinca 2022. godine i 02-01-02-1056/23 od 02. veljače 2023. godine,  Ministarstvo unutarnjih poslova Kantona 10 objavljuje:</w:t>
      </w:r>
    </w:p>
    <w:p w14:paraId="05FA101C" w14:textId="77777777" w:rsidR="00EB64AB" w:rsidRPr="00C826FF" w:rsidRDefault="00EB64AB" w:rsidP="00EB64AB">
      <w:pPr>
        <w:pStyle w:val="Standard"/>
        <w:ind w:firstLine="720"/>
        <w:jc w:val="both"/>
        <w:rPr>
          <w:rFonts w:ascii="Arial" w:hAnsi="Arial" w:cs="Arial"/>
          <w:sz w:val="20"/>
          <w:szCs w:val="20"/>
        </w:rPr>
      </w:pPr>
    </w:p>
    <w:p w14:paraId="598A691F" w14:textId="5244BE91" w:rsidR="00EB64AB" w:rsidRPr="00C826FF" w:rsidRDefault="00EB64AB" w:rsidP="00C826FF">
      <w:pPr>
        <w:pStyle w:val="Naslov2"/>
        <w:jc w:val="center"/>
        <w:rPr>
          <w:rFonts w:ascii="Arial" w:hAnsi="Arial" w:cs="Arial"/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826FF">
        <w:rPr>
          <w:rFonts w:ascii="Arial" w:hAnsi="Arial" w:cs="Arial"/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INTERNI  OGLAS</w:t>
      </w:r>
    </w:p>
    <w:p w14:paraId="2DEFA227" w14:textId="251991CF" w:rsidR="00EB64AB" w:rsidRPr="00C826FF" w:rsidRDefault="00EB64AB" w:rsidP="00EB64AB">
      <w:pPr>
        <w:pStyle w:val="Standard"/>
        <w:tabs>
          <w:tab w:val="left" w:pos="8790"/>
        </w:tabs>
        <w:jc w:val="center"/>
        <w:rPr>
          <w:rFonts w:ascii="Arial" w:hAnsi="Arial" w:cs="Arial"/>
          <w:b/>
          <w:sz w:val="20"/>
          <w:szCs w:val="20"/>
        </w:rPr>
      </w:pPr>
      <w:r w:rsidRPr="00C826FF">
        <w:rPr>
          <w:rFonts w:ascii="Arial" w:hAnsi="Arial" w:cs="Arial"/>
          <w:b/>
          <w:sz w:val="20"/>
          <w:szCs w:val="20"/>
        </w:rPr>
        <w:t>za popunu upražnjen</w:t>
      </w:r>
      <w:r w:rsidR="00007955">
        <w:rPr>
          <w:rFonts w:ascii="Arial" w:hAnsi="Arial" w:cs="Arial"/>
          <w:b/>
          <w:sz w:val="20"/>
          <w:szCs w:val="20"/>
        </w:rPr>
        <w:t>ih</w:t>
      </w:r>
      <w:r w:rsidRPr="00C826FF">
        <w:rPr>
          <w:rFonts w:ascii="Arial" w:hAnsi="Arial" w:cs="Arial"/>
          <w:b/>
          <w:sz w:val="20"/>
          <w:szCs w:val="20"/>
        </w:rPr>
        <w:t xml:space="preserve">  radn</w:t>
      </w:r>
      <w:r w:rsidR="00007955">
        <w:rPr>
          <w:rFonts w:ascii="Arial" w:hAnsi="Arial" w:cs="Arial"/>
          <w:b/>
          <w:sz w:val="20"/>
          <w:szCs w:val="20"/>
        </w:rPr>
        <w:t>ih</w:t>
      </w:r>
      <w:r w:rsidRPr="00C826FF">
        <w:rPr>
          <w:rFonts w:ascii="Arial" w:hAnsi="Arial" w:cs="Arial"/>
          <w:b/>
          <w:sz w:val="20"/>
          <w:szCs w:val="20"/>
        </w:rPr>
        <w:t xml:space="preserve"> mjesta namještenika u Ministarstvu unutarnjih poslova Kanton 10</w:t>
      </w:r>
    </w:p>
    <w:p w14:paraId="5D2C8E7A" w14:textId="77777777" w:rsidR="00EB64AB" w:rsidRPr="00C826FF" w:rsidRDefault="00EB64AB" w:rsidP="00007955">
      <w:pPr>
        <w:pStyle w:val="Standard"/>
        <w:rPr>
          <w:rFonts w:ascii="Arial" w:hAnsi="Arial" w:cs="Arial"/>
          <w:b/>
          <w:sz w:val="20"/>
          <w:szCs w:val="20"/>
        </w:rPr>
      </w:pPr>
    </w:p>
    <w:p w14:paraId="1162D622" w14:textId="41D51E0B" w:rsidR="00EB64AB" w:rsidRPr="00C826FF" w:rsidRDefault="00EB64AB" w:rsidP="00EB64AB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 w:rsidRPr="00C826FF">
        <w:rPr>
          <w:rFonts w:ascii="Arial" w:hAnsi="Arial" w:cs="Arial"/>
          <w:sz w:val="20"/>
          <w:szCs w:val="20"/>
        </w:rPr>
        <w:t>Pravo prijavljivanja na interni oglas na niže naveden</w:t>
      </w:r>
      <w:r w:rsidR="00007955">
        <w:rPr>
          <w:rFonts w:ascii="Arial" w:hAnsi="Arial" w:cs="Arial"/>
          <w:sz w:val="20"/>
          <w:szCs w:val="20"/>
        </w:rPr>
        <w:t>a</w:t>
      </w:r>
      <w:r w:rsidRPr="00C826FF">
        <w:rPr>
          <w:rFonts w:ascii="Arial" w:hAnsi="Arial" w:cs="Arial"/>
          <w:sz w:val="20"/>
          <w:szCs w:val="20"/>
        </w:rPr>
        <w:t xml:space="preserve"> radn</w:t>
      </w:r>
      <w:r w:rsidR="00007955">
        <w:rPr>
          <w:rFonts w:ascii="Arial" w:hAnsi="Arial" w:cs="Arial"/>
          <w:sz w:val="20"/>
          <w:szCs w:val="20"/>
        </w:rPr>
        <w:t>a</w:t>
      </w:r>
      <w:r w:rsidRPr="00C826FF">
        <w:rPr>
          <w:rFonts w:ascii="Arial" w:hAnsi="Arial" w:cs="Arial"/>
          <w:sz w:val="20"/>
          <w:szCs w:val="20"/>
        </w:rPr>
        <w:t xml:space="preserve"> mjest</w:t>
      </w:r>
      <w:r w:rsidR="00007955">
        <w:rPr>
          <w:rFonts w:ascii="Arial" w:hAnsi="Arial" w:cs="Arial"/>
          <w:sz w:val="20"/>
          <w:szCs w:val="20"/>
        </w:rPr>
        <w:t>a</w:t>
      </w:r>
      <w:r w:rsidRPr="00C826FF">
        <w:rPr>
          <w:rFonts w:ascii="Arial" w:hAnsi="Arial" w:cs="Arial"/>
          <w:sz w:val="20"/>
          <w:szCs w:val="20"/>
        </w:rPr>
        <w:t xml:space="preserve"> imaju namještenici iz tijela državne službe u Hercegbosanskoj županiji.</w:t>
      </w:r>
    </w:p>
    <w:p w14:paraId="17BD9AD7" w14:textId="77777777" w:rsidR="00EB64AB" w:rsidRPr="00C826FF" w:rsidRDefault="00EB64AB" w:rsidP="00EB64AB">
      <w:pPr>
        <w:pStyle w:val="Standard"/>
        <w:jc w:val="both"/>
        <w:rPr>
          <w:rFonts w:ascii="Arial" w:hAnsi="Arial" w:cs="Arial"/>
          <w:sz w:val="20"/>
          <w:szCs w:val="20"/>
        </w:rPr>
      </w:pPr>
    </w:p>
    <w:p w14:paraId="5FE9DE54" w14:textId="0F3B6236" w:rsidR="00EB64AB" w:rsidRPr="00C826FF" w:rsidRDefault="00007955" w:rsidP="00007955">
      <w:pPr>
        <w:pStyle w:val="Standard"/>
        <w:jc w:val="both"/>
        <w:rPr>
          <w:rFonts w:ascii="Arial" w:hAnsi="Arial" w:cs="Arial"/>
          <w:sz w:val="20"/>
          <w:szCs w:val="20"/>
        </w:rPr>
      </w:pPr>
      <w:bookmarkStart w:id="1" w:name="_Hlk183605040"/>
      <w:r w:rsidRPr="00007955">
        <w:rPr>
          <w:rFonts w:ascii="Arial" w:hAnsi="Arial" w:cs="Arial"/>
          <w:b/>
          <w:bCs/>
          <w:sz w:val="20"/>
          <w:szCs w:val="20"/>
        </w:rPr>
        <w:t>1.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EB64AB" w:rsidRPr="00C826FF">
        <w:rPr>
          <w:rFonts w:ascii="Arial" w:hAnsi="Arial" w:cs="Arial"/>
          <w:b/>
          <w:bCs/>
          <w:sz w:val="20"/>
          <w:szCs w:val="20"/>
        </w:rPr>
        <w:t xml:space="preserve">Viši </w:t>
      </w:r>
      <w:r w:rsidR="008E2D33" w:rsidRPr="00C826FF">
        <w:rPr>
          <w:rFonts w:ascii="Arial" w:hAnsi="Arial" w:cs="Arial"/>
          <w:b/>
          <w:bCs/>
          <w:sz w:val="20"/>
          <w:szCs w:val="20"/>
        </w:rPr>
        <w:t xml:space="preserve">samostalni </w:t>
      </w:r>
      <w:r w:rsidR="00EB64AB" w:rsidRPr="00C826FF">
        <w:rPr>
          <w:rFonts w:ascii="Arial" w:hAnsi="Arial" w:cs="Arial"/>
          <w:b/>
          <w:bCs/>
          <w:sz w:val="20"/>
          <w:szCs w:val="20"/>
        </w:rPr>
        <w:t xml:space="preserve">referent za </w:t>
      </w:r>
      <w:r w:rsidR="00A51B29" w:rsidRPr="00C826FF">
        <w:rPr>
          <w:rFonts w:ascii="Arial" w:hAnsi="Arial" w:cs="Arial"/>
          <w:b/>
          <w:bCs/>
          <w:sz w:val="20"/>
          <w:szCs w:val="20"/>
        </w:rPr>
        <w:t>likvidaturu i kontrolu financijske dokumentacije</w:t>
      </w:r>
      <w:r w:rsidR="00EB64AB" w:rsidRPr="00C826FF">
        <w:rPr>
          <w:rFonts w:ascii="Arial" w:hAnsi="Arial" w:cs="Arial"/>
          <w:b/>
          <w:bCs/>
          <w:sz w:val="20"/>
          <w:szCs w:val="20"/>
        </w:rPr>
        <w:t xml:space="preserve"> </w:t>
      </w:r>
      <w:r w:rsidR="00EB64AB" w:rsidRPr="00C826FF">
        <w:rPr>
          <w:rFonts w:ascii="Arial" w:hAnsi="Arial" w:cs="Arial"/>
          <w:sz w:val="20"/>
          <w:szCs w:val="20"/>
        </w:rPr>
        <w:t xml:space="preserve">u Odsjeku </w:t>
      </w:r>
      <w:r w:rsidR="00A51B29" w:rsidRPr="00C826FF">
        <w:rPr>
          <w:rFonts w:ascii="Arial" w:hAnsi="Arial" w:cs="Arial"/>
          <w:sz w:val="20"/>
          <w:szCs w:val="20"/>
        </w:rPr>
        <w:t>za financijske i računovodstvene poslove u Sektoru za potporu u Upravi za administraciju i potporu</w:t>
      </w:r>
      <w:r w:rsidR="00EB64AB" w:rsidRPr="00C826FF">
        <w:rPr>
          <w:rFonts w:ascii="Arial" w:hAnsi="Arial" w:cs="Arial"/>
          <w:sz w:val="20"/>
          <w:szCs w:val="20"/>
        </w:rPr>
        <w:t>-</w:t>
      </w:r>
      <w:r w:rsidR="00EB64AB" w:rsidRPr="00C826FF">
        <w:rPr>
          <w:rFonts w:ascii="Arial" w:hAnsi="Arial" w:cs="Arial"/>
          <w:b/>
          <w:bCs/>
          <w:sz w:val="20"/>
          <w:szCs w:val="20"/>
        </w:rPr>
        <w:t xml:space="preserve"> </w:t>
      </w:r>
      <w:r w:rsidR="00EB64AB" w:rsidRPr="00C826FF">
        <w:rPr>
          <w:rFonts w:ascii="Arial" w:hAnsi="Arial" w:cs="Arial"/>
          <w:sz w:val="20"/>
          <w:szCs w:val="20"/>
        </w:rPr>
        <w:t>1 izvršitelj na neodređeno vrijeme.</w:t>
      </w:r>
    </w:p>
    <w:p w14:paraId="2A032D82" w14:textId="77777777" w:rsidR="00EB64AB" w:rsidRPr="00C826FF" w:rsidRDefault="00EB64AB" w:rsidP="00EB64AB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C826FF">
        <w:rPr>
          <w:rFonts w:ascii="Arial" w:hAnsi="Arial" w:cs="Arial"/>
          <w:sz w:val="20"/>
          <w:szCs w:val="20"/>
          <w:u w:val="single"/>
        </w:rPr>
        <w:t xml:space="preserve">Opis poslova : </w:t>
      </w:r>
      <w:r w:rsidRPr="00C826FF">
        <w:rPr>
          <w:rFonts w:ascii="Arial" w:hAnsi="Arial" w:cs="Arial"/>
          <w:sz w:val="20"/>
          <w:szCs w:val="20"/>
        </w:rPr>
        <w:t xml:space="preserve">   </w:t>
      </w:r>
    </w:p>
    <w:p w14:paraId="56F5AAC5" w14:textId="7965A5C0" w:rsidR="00EB64AB" w:rsidRPr="00C826FF" w:rsidRDefault="00A51B29" w:rsidP="00EB64AB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C826FF">
        <w:rPr>
          <w:rFonts w:ascii="Arial" w:hAnsi="Arial" w:cs="Arial"/>
          <w:sz w:val="20"/>
          <w:szCs w:val="20"/>
        </w:rPr>
        <w:t xml:space="preserve">Vrši pravodobna knjižena, faktura po važećem kontnom planu, obavlja poslove financijske kontrole svih vrsta financijskih dokumenata koji nastaju u ustrojbenim jedinicama Ministarstva (naloga za službeno putovanje, računa, ugovora, kontrolu potrošnje mobitela, kontrolu blagajne), vrši obračun zaostalih doprinosa za beneficirani radni staž, vrši unos podataka u FIMS sustav, sačinjava sve vrste analiza poslovanja, obavlja i druge poslove i zadatke koje odredi neposredni rukovoditelj, za izvršavanje navedenih poslova odgovara neposrednom rukovoditelju. </w:t>
      </w:r>
    </w:p>
    <w:p w14:paraId="29A5198A" w14:textId="77777777" w:rsidR="00EB64AB" w:rsidRPr="00C826FF" w:rsidRDefault="00EB64AB" w:rsidP="00EB64AB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C826FF">
        <w:rPr>
          <w:rFonts w:ascii="Arial" w:hAnsi="Arial" w:cs="Arial"/>
          <w:sz w:val="20"/>
          <w:szCs w:val="20"/>
          <w:u w:val="single"/>
        </w:rPr>
        <w:t>Uvjeti</w:t>
      </w:r>
      <w:r w:rsidRPr="00C826FF">
        <w:rPr>
          <w:rFonts w:ascii="Arial" w:hAnsi="Arial" w:cs="Arial"/>
          <w:b/>
          <w:bCs/>
          <w:sz w:val="20"/>
          <w:szCs w:val="20"/>
        </w:rPr>
        <w:t>:</w:t>
      </w:r>
      <w:r w:rsidRPr="00C826FF">
        <w:rPr>
          <w:rFonts w:ascii="Arial" w:hAnsi="Arial" w:cs="Arial"/>
          <w:sz w:val="20"/>
          <w:szCs w:val="20"/>
        </w:rPr>
        <w:t xml:space="preserve"> Pored općih uvjeta propisanih u članku 89. Zakona o državnim službenicima i namještenicima u tijelima državne službe u Hercegbosanskoj županiji, kandidati trebaju  ispunjavati i posebne uvjete propisane Pravilnikom o unutarnjem ustrojstvu Ministarstva unutarnjih poslova Kantona 10,i to:</w:t>
      </w:r>
    </w:p>
    <w:p w14:paraId="3DD19208" w14:textId="552CE881" w:rsidR="00EB64AB" w:rsidRPr="00C826FF" w:rsidRDefault="00EB64AB" w:rsidP="00EB64AB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 w:rsidRPr="00C826FF">
        <w:rPr>
          <w:rFonts w:ascii="Arial" w:hAnsi="Arial" w:cs="Arial"/>
          <w:sz w:val="20"/>
          <w:szCs w:val="20"/>
        </w:rPr>
        <w:t xml:space="preserve">               -  završen</w:t>
      </w:r>
      <w:r w:rsidR="00A51B29" w:rsidRPr="00C826FF">
        <w:rPr>
          <w:rFonts w:ascii="Arial" w:hAnsi="Arial" w:cs="Arial"/>
          <w:sz w:val="20"/>
          <w:szCs w:val="20"/>
        </w:rPr>
        <w:t xml:space="preserve"> ekonomski fakultet, viša ekonomska škola VŠS – VI stupanj</w:t>
      </w:r>
      <w:r w:rsidRPr="00C826FF">
        <w:rPr>
          <w:rFonts w:ascii="Arial" w:hAnsi="Arial" w:cs="Arial"/>
          <w:sz w:val="20"/>
          <w:szCs w:val="20"/>
        </w:rPr>
        <w:t>,</w:t>
      </w:r>
    </w:p>
    <w:p w14:paraId="2BDC2103" w14:textId="6C6280A0" w:rsidR="00EB64AB" w:rsidRPr="00C826FF" w:rsidRDefault="00EB64AB" w:rsidP="00EB64AB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 w:rsidRPr="00C826FF">
        <w:rPr>
          <w:rFonts w:ascii="Arial" w:hAnsi="Arial" w:cs="Arial"/>
          <w:sz w:val="20"/>
          <w:szCs w:val="20"/>
        </w:rPr>
        <w:t xml:space="preserve">               -  najmanje 1</w:t>
      </w:r>
      <w:r w:rsidR="00A51B29" w:rsidRPr="00C826FF">
        <w:rPr>
          <w:rFonts w:ascii="Arial" w:hAnsi="Arial" w:cs="Arial"/>
          <w:sz w:val="20"/>
          <w:szCs w:val="20"/>
        </w:rPr>
        <w:t xml:space="preserve"> godina</w:t>
      </w:r>
      <w:r w:rsidRPr="00C826FF">
        <w:rPr>
          <w:rFonts w:ascii="Arial" w:hAnsi="Arial" w:cs="Arial"/>
          <w:sz w:val="20"/>
          <w:szCs w:val="20"/>
        </w:rPr>
        <w:t xml:space="preserve">  radnog iskustva u struci,</w:t>
      </w:r>
    </w:p>
    <w:p w14:paraId="36EB3D57" w14:textId="5EC4DA3D" w:rsidR="00EB64AB" w:rsidRPr="00C826FF" w:rsidRDefault="00EB64AB" w:rsidP="00EB64AB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 w:rsidRPr="00C826FF">
        <w:rPr>
          <w:rFonts w:ascii="Arial" w:hAnsi="Arial" w:cs="Arial"/>
          <w:sz w:val="20"/>
          <w:szCs w:val="20"/>
        </w:rPr>
        <w:t xml:space="preserve">               -  položen stručni upravni ispit za namještenike </w:t>
      </w:r>
      <w:r w:rsidR="00C826FF">
        <w:rPr>
          <w:rFonts w:ascii="Arial" w:hAnsi="Arial" w:cs="Arial"/>
          <w:sz w:val="20"/>
          <w:szCs w:val="20"/>
        </w:rPr>
        <w:t xml:space="preserve">sa </w:t>
      </w:r>
      <w:r w:rsidR="00830032" w:rsidRPr="00C826FF">
        <w:rPr>
          <w:rFonts w:ascii="Arial" w:hAnsi="Arial" w:cs="Arial"/>
          <w:sz w:val="20"/>
          <w:szCs w:val="20"/>
        </w:rPr>
        <w:t>VŠS</w:t>
      </w:r>
      <w:r w:rsidRPr="00C826FF">
        <w:rPr>
          <w:rFonts w:ascii="Arial" w:hAnsi="Arial" w:cs="Arial"/>
          <w:sz w:val="20"/>
          <w:szCs w:val="20"/>
        </w:rPr>
        <w:t>.</w:t>
      </w:r>
    </w:p>
    <w:p w14:paraId="799D16DB" w14:textId="743366D0" w:rsidR="00EB64AB" w:rsidRDefault="00EB64AB" w:rsidP="00EB64AB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 w:rsidRPr="00C826FF">
        <w:rPr>
          <w:rFonts w:ascii="Arial" w:hAnsi="Arial" w:cs="Arial"/>
          <w:sz w:val="20"/>
          <w:szCs w:val="20"/>
        </w:rPr>
        <w:t>Osnovna neto plaća: 1.</w:t>
      </w:r>
      <w:r w:rsidR="00354382" w:rsidRPr="00C826FF">
        <w:rPr>
          <w:rFonts w:ascii="Arial" w:hAnsi="Arial" w:cs="Arial"/>
          <w:sz w:val="20"/>
          <w:szCs w:val="20"/>
        </w:rPr>
        <w:t>178</w:t>
      </w:r>
      <w:r w:rsidRPr="00C826FF">
        <w:rPr>
          <w:rFonts w:ascii="Arial" w:hAnsi="Arial" w:cs="Arial"/>
          <w:sz w:val="20"/>
          <w:szCs w:val="20"/>
        </w:rPr>
        <w:t>,00 KM</w:t>
      </w:r>
    </w:p>
    <w:bookmarkEnd w:id="1"/>
    <w:p w14:paraId="72FC386A" w14:textId="510D2847" w:rsidR="00007955" w:rsidRDefault="00007955" w:rsidP="00EB64AB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</w:p>
    <w:p w14:paraId="6FA53B86" w14:textId="403813B9" w:rsidR="00007955" w:rsidRPr="00C826FF" w:rsidRDefault="00007955" w:rsidP="00007955">
      <w:pPr>
        <w:pStyle w:val="Standard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2</w:t>
      </w:r>
      <w:r w:rsidRPr="00007955"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C826FF">
        <w:rPr>
          <w:rFonts w:ascii="Arial" w:hAnsi="Arial" w:cs="Arial"/>
          <w:b/>
          <w:bCs/>
          <w:sz w:val="20"/>
          <w:szCs w:val="20"/>
        </w:rPr>
        <w:t xml:space="preserve">Viši samostalni referent za </w:t>
      </w:r>
      <w:r>
        <w:rPr>
          <w:rFonts w:ascii="Arial" w:hAnsi="Arial" w:cs="Arial"/>
          <w:b/>
          <w:bCs/>
          <w:sz w:val="20"/>
          <w:szCs w:val="20"/>
        </w:rPr>
        <w:t xml:space="preserve">prometnu tehniku </w:t>
      </w:r>
      <w:r w:rsidRPr="00C826FF">
        <w:rPr>
          <w:rFonts w:ascii="Arial" w:hAnsi="Arial" w:cs="Arial"/>
          <w:sz w:val="20"/>
          <w:szCs w:val="20"/>
        </w:rPr>
        <w:t xml:space="preserve">u Odsjeku za </w:t>
      </w:r>
      <w:r>
        <w:rPr>
          <w:rFonts w:ascii="Arial" w:hAnsi="Arial" w:cs="Arial"/>
          <w:sz w:val="20"/>
          <w:szCs w:val="20"/>
        </w:rPr>
        <w:t xml:space="preserve">prometnu tehniku </w:t>
      </w:r>
      <w:r w:rsidRPr="00C826FF">
        <w:rPr>
          <w:rFonts w:ascii="Arial" w:hAnsi="Arial" w:cs="Arial"/>
          <w:sz w:val="20"/>
          <w:szCs w:val="20"/>
        </w:rPr>
        <w:t>u Sektoru za potporu u Upravi za administraciju i potporu-</w:t>
      </w:r>
      <w:r w:rsidRPr="00C826FF">
        <w:rPr>
          <w:rFonts w:ascii="Arial" w:hAnsi="Arial" w:cs="Arial"/>
          <w:b/>
          <w:bCs/>
          <w:sz w:val="20"/>
          <w:szCs w:val="20"/>
        </w:rPr>
        <w:t xml:space="preserve"> </w:t>
      </w:r>
      <w:r w:rsidRPr="00C826FF">
        <w:rPr>
          <w:rFonts w:ascii="Arial" w:hAnsi="Arial" w:cs="Arial"/>
          <w:sz w:val="20"/>
          <w:szCs w:val="20"/>
        </w:rPr>
        <w:t>1 izvršitelj na neodređeno vrijeme.</w:t>
      </w:r>
    </w:p>
    <w:p w14:paraId="30E96623" w14:textId="77777777" w:rsidR="00007955" w:rsidRPr="00C826FF" w:rsidRDefault="00007955" w:rsidP="00007955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C826FF">
        <w:rPr>
          <w:rFonts w:ascii="Arial" w:hAnsi="Arial" w:cs="Arial"/>
          <w:sz w:val="20"/>
          <w:szCs w:val="20"/>
          <w:u w:val="single"/>
        </w:rPr>
        <w:t xml:space="preserve">Opis poslova : </w:t>
      </w:r>
      <w:r w:rsidRPr="00C826FF">
        <w:rPr>
          <w:rFonts w:ascii="Arial" w:hAnsi="Arial" w:cs="Arial"/>
          <w:sz w:val="20"/>
          <w:szCs w:val="20"/>
        </w:rPr>
        <w:t xml:space="preserve">   </w:t>
      </w:r>
    </w:p>
    <w:p w14:paraId="05001A45" w14:textId="2D1BFE27" w:rsidR="00007955" w:rsidRPr="00C826FF" w:rsidRDefault="00007955" w:rsidP="00007955">
      <w:pPr>
        <w:pStyle w:val="Standard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Vodi odgovarajuće evidencije o korištenju i popravci motornih vozila, utrošku auto-dijelova, goriva, maziva i drugog potrošnog materijala, brine se o registraciji motornih vozila, vodi evidenciju o naplati štet</w:t>
      </w:r>
      <w:r w:rsidR="00341A68">
        <w:rPr>
          <w:rFonts w:ascii="Arial" w:hAnsi="Arial" w:cs="Arial"/>
          <w:sz w:val="20"/>
          <w:szCs w:val="20"/>
        </w:rPr>
        <w:t>a kod osiguravajućih kuća za vozila koja su sudjelovala u prometnoj nezgodi, objedinjuje izvješća o svim radnjama na vozilima, o potrošnji goriva, izdaje bonove za gorivo, naloge za popravku, kontrolira utrošak auto-dijelova, guma i drugog materijala, ažurira podatke o motornim vozilima u evidenciji o motornim vozilima, ažurira i vodi elektroničku evidenciju za prometnu tehniku, vrši mjesečnu kontrolu i vizualni pregled motornih vozila, kontrolira popunjavanje i korištenje PRL i posebnih naloga za vožnju po svim ustrojbenim jedinicama, o tome podnosi izvješće neposrednom rukovoditelju, obavlja i druge poslove i zadatke koje odredi neposredni rukovoditelj, za izvršavanje navedenih poslova odgovara neposrednom rukovoditelju.</w:t>
      </w:r>
    </w:p>
    <w:p w14:paraId="6FFC7C77" w14:textId="77777777" w:rsidR="00007955" w:rsidRPr="00C826FF" w:rsidRDefault="00007955" w:rsidP="00007955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C826FF">
        <w:rPr>
          <w:rFonts w:ascii="Arial" w:hAnsi="Arial" w:cs="Arial"/>
          <w:sz w:val="20"/>
          <w:szCs w:val="20"/>
          <w:u w:val="single"/>
        </w:rPr>
        <w:t>Uvjeti</w:t>
      </w:r>
      <w:r w:rsidRPr="00C826FF">
        <w:rPr>
          <w:rFonts w:ascii="Arial" w:hAnsi="Arial" w:cs="Arial"/>
          <w:b/>
          <w:bCs/>
          <w:sz w:val="20"/>
          <w:szCs w:val="20"/>
        </w:rPr>
        <w:t>:</w:t>
      </w:r>
      <w:r w:rsidRPr="00C826FF">
        <w:rPr>
          <w:rFonts w:ascii="Arial" w:hAnsi="Arial" w:cs="Arial"/>
          <w:sz w:val="20"/>
          <w:szCs w:val="20"/>
        </w:rPr>
        <w:t xml:space="preserve"> Pored općih uvjeta propisanih u članku 89. Zakona o državnim službenicima i namještenicima u tijelima državne službe u Hercegbosanskoj županiji, kandidati trebaju  ispunjavati i posebne uvjete propisane Pravilnikom o unutarnjem ustrojstvu Ministarstva unutarnjih poslova Kantona 10,i to:</w:t>
      </w:r>
    </w:p>
    <w:p w14:paraId="443FD24C" w14:textId="5D9FAF8E" w:rsidR="00007955" w:rsidRPr="00C826FF" w:rsidRDefault="00007955" w:rsidP="00007955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 w:rsidRPr="00C826FF">
        <w:rPr>
          <w:rFonts w:ascii="Arial" w:hAnsi="Arial" w:cs="Arial"/>
          <w:sz w:val="20"/>
          <w:szCs w:val="20"/>
        </w:rPr>
        <w:t xml:space="preserve">               -  završen </w:t>
      </w:r>
      <w:r w:rsidR="00341A68">
        <w:rPr>
          <w:rFonts w:ascii="Arial" w:hAnsi="Arial" w:cs="Arial"/>
          <w:sz w:val="20"/>
          <w:szCs w:val="20"/>
        </w:rPr>
        <w:t>strojarski, pravni, ekonomski, prometni</w:t>
      </w:r>
      <w:r w:rsidRPr="00C826FF">
        <w:rPr>
          <w:rFonts w:ascii="Arial" w:hAnsi="Arial" w:cs="Arial"/>
          <w:sz w:val="20"/>
          <w:szCs w:val="20"/>
        </w:rPr>
        <w:t xml:space="preserve"> fakultet, </w:t>
      </w:r>
      <w:r w:rsidR="00341A68">
        <w:rPr>
          <w:rFonts w:ascii="Arial" w:hAnsi="Arial" w:cs="Arial"/>
          <w:sz w:val="20"/>
          <w:szCs w:val="20"/>
        </w:rPr>
        <w:t>PT prometa ili druga viša škola</w:t>
      </w:r>
      <w:r w:rsidRPr="00C826FF">
        <w:rPr>
          <w:rFonts w:ascii="Arial" w:hAnsi="Arial" w:cs="Arial"/>
          <w:sz w:val="20"/>
          <w:szCs w:val="20"/>
        </w:rPr>
        <w:t xml:space="preserve"> VŠS – VI stupanj,</w:t>
      </w:r>
    </w:p>
    <w:p w14:paraId="5F738B31" w14:textId="77777777" w:rsidR="00007955" w:rsidRPr="00C826FF" w:rsidRDefault="00007955" w:rsidP="00007955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 w:rsidRPr="00C826FF">
        <w:rPr>
          <w:rFonts w:ascii="Arial" w:hAnsi="Arial" w:cs="Arial"/>
          <w:sz w:val="20"/>
          <w:szCs w:val="20"/>
        </w:rPr>
        <w:t xml:space="preserve">               -  najmanje 1 godina  radnog iskustva u struci,</w:t>
      </w:r>
    </w:p>
    <w:p w14:paraId="6EAFD1FB" w14:textId="77777777" w:rsidR="00007955" w:rsidRPr="00C826FF" w:rsidRDefault="00007955" w:rsidP="00007955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 w:rsidRPr="00C826FF">
        <w:rPr>
          <w:rFonts w:ascii="Arial" w:hAnsi="Arial" w:cs="Arial"/>
          <w:sz w:val="20"/>
          <w:szCs w:val="20"/>
        </w:rPr>
        <w:t xml:space="preserve">               -  položen stručni upravni ispit za namještenike </w:t>
      </w:r>
      <w:r>
        <w:rPr>
          <w:rFonts w:ascii="Arial" w:hAnsi="Arial" w:cs="Arial"/>
          <w:sz w:val="20"/>
          <w:szCs w:val="20"/>
        </w:rPr>
        <w:t xml:space="preserve">sa </w:t>
      </w:r>
      <w:r w:rsidRPr="00C826FF">
        <w:rPr>
          <w:rFonts w:ascii="Arial" w:hAnsi="Arial" w:cs="Arial"/>
          <w:sz w:val="20"/>
          <w:szCs w:val="20"/>
        </w:rPr>
        <w:t>VŠS.</w:t>
      </w:r>
    </w:p>
    <w:p w14:paraId="00CF09AF" w14:textId="521EB9BE" w:rsidR="00007955" w:rsidRPr="00C826FF" w:rsidRDefault="00007955" w:rsidP="00EB64AB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 w:rsidRPr="00C826FF">
        <w:rPr>
          <w:rFonts w:ascii="Arial" w:hAnsi="Arial" w:cs="Arial"/>
          <w:sz w:val="20"/>
          <w:szCs w:val="20"/>
        </w:rPr>
        <w:t>Osnovna neto plaća: 1.178,00 KM</w:t>
      </w:r>
    </w:p>
    <w:p w14:paraId="1A82D11D" w14:textId="77777777" w:rsidR="00EB64AB" w:rsidRPr="00C826FF" w:rsidRDefault="00EB64AB" w:rsidP="00EB64AB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</w:p>
    <w:p w14:paraId="279CFB43" w14:textId="3C2C00B3" w:rsidR="00EB64AB" w:rsidRPr="00C826FF" w:rsidRDefault="00EB64AB" w:rsidP="00EB64AB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C826FF">
        <w:rPr>
          <w:rFonts w:ascii="Arial" w:hAnsi="Arial" w:cs="Arial"/>
          <w:b/>
          <w:bCs/>
          <w:sz w:val="20"/>
          <w:szCs w:val="20"/>
        </w:rPr>
        <w:t xml:space="preserve">Uz  prijavu na oglas sa kratkim životopisom </w:t>
      </w:r>
      <w:r w:rsidR="003C6B94">
        <w:rPr>
          <w:rFonts w:ascii="Arial" w:hAnsi="Arial" w:cs="Arial"/>
          <w:b/>
          <w:bCs/>
          <w:sz w:val="20"/>
          <w:szCs w:val="20"/>
        </w:rPr>
        <w:t xml:space="preserve">za poziciju 1. i 2. </w:t>
      </w:r>
      <w:r w:rsidRPr="00C826FF">
        <w:rPr>
          <w:rFonts w:ascii="Arial" w:hAnsi="Arial" w:cs="Arial"/>
          <w:b/>
          <w:bCs/>
          <w:sz w:val="20"/>
          <w:szCs w:val="20"/>
        </w:rPr>
        <w:t>kandidati su dužni priložiti slijedeće dokumente u</w:t>
      </w:r>
      <w:r w:rsidRPr="00C826FF">
        <w:rPr>
          <w:rFonts w:ascii="Arial" w:hAnsi="Arial" w:cs="Arial"/>
          <w:sz w:val="20"/>
          <w:szCs w:val="20"/>
        </w:rPr>
        <w:t xml:space="preserve"> </w:t>
      </w:r>
      <w:r w:rsidRPr="00C826FF">
        <w:rPr>
          <w:rFonts w:ascii="Arial" w:hAnsi="Arial" w:cs="Arial"/>
          <w:b/>
          <w:bCs/>
          <w:sz w:val="20"/>
          <w:szCs w:val="20"/>
        </w:rPr>
        <w:t>originalu ili  ovjerenoj preslici:</w:t>
      </w:r>
    </w:p>
    <w:p w14:paraId="4C5FF5E2" w14:textId="2F3AC1ED" w:rsidR="00EB64AB" w:rsidRPr="00C826FF" w:rsidRDefault="00EB64AB" w:rsidP="00EB64AB">
      <w:pPr>
        <w:pStyle w:val="Standard"/>
        <w:tabs>
          <w:tab w:val="left" w:pos="852"/>
          <w:tab w:val="left" w:pos="1146"/>
        </w:tabs>
        <w:ind w:left="426"/>
        <w:jc w:val="both"/>
        <w:rPr>
          <w:rFonts w:ascii="Arial" w:hAnsi="Arial" w:cs="Arial"/>
          <w:sz w:val="20"/>
          <w:szCs w:val="20"/>
          <w:lang w:val="de-DE"/>
        </w:rPr>
      </w:pPr>
      <w:r w:rsidRPr="00C826FF">
        <w:rPr>
          <w:rFonts w:ascii="Arial" w:hAnsi="Arial" w:cs="Arial"/>
          <w:sz w:val="20"/>
          <w:szCs w:val="20"/>
          <w:lang w:val="de-DE"/>
        </w:rPr>
        <w:t>-  diplom</w:t>
      </w:r>
      <w:r w:rsidR="00354382" w:rsidRPr="00C826FF">
        <w:rPr>
          <w:rFonts w:ascii="Arial" w:hAnsi="Arial" w:cs="Arial"/>
          <w:sz w:val="20"/>
          <w:szCs w:val="20"/>
          <w:lang w:val="de-DE"/>
        </w:rPr>
        <w:t>a</w:t>
      </w:r>
      <w:r w:rsidRPr="00C826FF">
        <w:rPr>
          <w:rFonts w:ascii="Arial" w:hAnsi="Arial" w:cs="Arial"/>
          <w:sz w:val="20"/>
          <w:szCs w:val="20"/>
          <w:lang w:val="de-DE"/>
        </w:rPr>
        <w:t xml:space="preserve"> o završenoj</w:t>
      </w:r>
      <w:r w:rsidR="00354382" w:rsidRPr="00C826FF">
        <w:rPr>
          <w:rFonts w:ascii="Arial" w:hAnsi="Arial" w:cs="Arial"/>
          <w:sz w:val="20"/>
          <w:szCs w:val="20"/>
          <w:lang w:val="de-DE"/>
        </w:rPr>
        <w:t xml:space="preserve"> VŠS</w:t>
      </w:r>
      <w:r w:rsidRPr="00C826FF">
        <w:rPr>
          <w:rFonts w:ascii="Arial" w:hAnsi="Arial" w:cs="Arial"/>
          <w:sz w:val="20"/>
          <w:szCs w:val="20"/>
          <w:lang w:val="de-DE"/>
        </w:rPr>
        <w:t xml:space="preserve">          </w:t>
      </w:r>
    </w:p>
    <w:p w14:paraId="1868AFF4" w14:textId="22A75FC7" w:rsidR="00EB64AB" w:rsidRPr="00C826FF" w:rsidRDefault="00EB64AB" w:rsidP="00EB64AB">
      <w:pPr>
        <w:pStyle w:val="Tijeloteksta2"/>
        <w:tabs>
          <w:tab w:val="left" w:pos="426"/>
          <w:tab w:val="left" w:pos="709"/>
        </w:tabs>
        <w:rPr>
          <w:sz w:val="20"/>
        </w:rPr>
      </w:pPr>
      <w:r w:rsidRPr="00C826FF">
        <w:rPr>
          <w:rFonts w:eastAsia="Arial"/>
          <w:sz w:val="20"/>
          <w:lang w:val="de-DE"/>
        </w:rPr>
        <w:t xml:space="preserve">       </w:t>
      </w:r>
      <w:r w:rsidRPr="00C826FF">
        <w:rPr>
          <w:b w:val="0"/>
          <w:bCs w:val="0"/>
          <w:sz w:val="20"/>
          <w:lang w:val="de-DE"/>
        </w:rPr>
        <w:t>-   potvrdu/ uvjerenje o radnom iskustvu  u struci  sa</w:t>
      </w:r>
      <w:r w:rsidR="00354382" w:rsidRPr="00C826FF">
        <w:rPr>
          <w:b w:val="0"/>
          <w:bCs w:val="0"/>
          <w:sz w:val="20"/>
          <w:lang w:val="de-DE"/>
        </w:rPr>
        <w:t xml:space="preserve"> VŠS</w:t>
      </w:r>
      <w:r w:rsidRPr="00C826FF">
        <w:rPr>
          <w:b w:val="0"/>
          <w:bCs w:val="0"/>
          <w:sz w:val="20"/>
        </w:rPr>
        <w:t xml:space="preserve">  </w:t>
      </w:r>
    </w:p>
    <w:p w14:paraId="0332D6BF" w14:textId="5B570631" w:rsidR="00EB64AB" w:rsidRPr="00C826FF" w:rsidRDefault="00EB64AB" w:rsidP="00EB64AB">
      <w:pPr>
        <w:pStyle w:val="Standard"/>
        <w:tabs>
          <w:tab w:val="left" w:pos="426"/>
          <w:tab w:val="left" w:pos="720"/>
        </w:tabs>
        <w:jc w:val="both"/>
        <w:rPr>
          <w:rFonts w:ascii="Arial" w:hAnsi="Arial" w:cs="Arial"/>
          <w:sz w:val="20"/>
          <w:szCs w:val="20"/>
        </w:rPr>
      </w:pPr>
      <w:r w:rsidRPr="00C826FF">
        <w:rPr>
          <w:rFonts w:ascii="Arial" w:eastAsia="Arial" w:hAnsi="Arial" w:cs="Arial"/>
          <w:sz w:val="20"/>
          <w:szCs w:val="20"/>
          <w:lang w:val="de-DE"/>
        </w:rPr>
        <w:lastRenderedPageBreak/>
        <w:t xml:space="preserve">       </w:t>
      </w:r>
      <w:r w:rsidRPr="00C826FF">
        <w:rPr>
          <w:rFonts w:ascii="Arial" w:hAnsi="Arial" w:cs="Arial"/>
          <w:sz w:val="20"/>
          <w:szCs w:val="20"/>
          <w:lang w:val="de-DE"/>
        </w:rPr>
        <w:t xml:space="preserve">-   uvjerenje o položenom stručnom upravnom  ispitu  za namještenike  sa </w:t>
      </w:r>
      <w:r w:rsidR="00354382" w:rsidRPr="00C826FF">
        <w:rPr>
          <w:rFonts w:ascii="Arial" w:hAnsi="Arial" w:cs="Arial"/>
          <w:sz w:val="20"/>
          <w:szCs w:val="20"/>
          <w:lang w:val="de-DE"/>
        </w:rPr>
        <w:t>VŠS</w:t>
      </w:r>
    </w:p>
    <w:p w14:paraId="4F9287FA" w14:textId="3AC18E9A" w:rsidR="00EB64AB" w:rsidRPr="00C826FF" w:rsidRDefault="00EB64AB" w:rsidP="00F548B9">
      <w:pPr>
        <w:pStyle w:val="Standard"/>
        <w:tabs>
          <w:tab w:val="left" w:pos="426"/>
          <w:tab w:val="left" w:pos="720"/>
        </w:tabs>
        <w:jc w:val="both"/>
        <w:rPr>
          <w:rFonts w:ascii="Arial" w:hAnsi="Arial" w:cs="Arial"/>
          <w:sz w:val="20"/>
          <w:szCs w:val="20"/>
          <w:lang w:val="de-DE"/>
        </w:rPr>
      </w:pPr>
      <w:r w:rsidRPr="00C826FF">
        <w:rPr>
          <w:rFonts w:ascii="Arial" w:hAnsi="Arial" w:cs="Arial"/>
          <w:sz w:val="20"/>
          <w:szCs w:val="20"/>
          <w:lang w:val="de-DE"/>
        </w:rPr>
        <w:t xml:space="preserve"> </w:t>
      </w:r>
      <w:r w:rsidR="00F548B9">
        <w:rPr>
          <w:rFonts w:ascii="Arial" w:hAnsi="Arial" w:cs="Arial"/>
          <w:sz w:val="20"/>
          <w:szCs w:val="20"/>
          <w:lang w:val="de-DE"/>
        </w:rPr>
        <w:t xml:space="preserve">     </w:t>
      </w:r>
      <w:r w:rsidRPr="00C826FF">
        <w:rPr>
          <w:rFonts w:ascii="Arial" w:hAnsi="Arial" w:cs="Arial"/>
          <w:sz w:val="20"/>
          <w:szCs w:val="20"/>
          <w:lang w:val="de-DE"/>
        </w:rPr>
        <w:t xml:space="preserve"> -   potvrdu/uvjerenje da je kandidat u radnom odnosu na poslovima namještenika u</w:t>
      </w:r>
      <w:r w:rsidR="00F548B9">
        <w:rPr>
          <w:rFonts w:ascii="Arial" w:hAnsi="Arial" w:cs="Arial"/>
          <w:sz w:val="20"/>
          <w:szCs w:val="20"/>
          <w:lang w:val="de-DE"/>
        </w:rPr>
        <w:t xml:space="preserve"> </w:t>
      </w:r>
      <w:r w:rsidRPr="00C826FF">
        <w:rPr>
          <w:rFonts w:ascii="Arial" w:hAnsi="Arial" w:cs="Arial"/>
          <w:sz w:val="20"/>
          <w:szCs w:val="20"/>
          <w:lang w:val="de-DE"/>
        </w:rPr>
        <w:t xml:space="preserve">tijelu državne službe u </w:t>
      </w:r>
      <w:r w:rsidR="00F548B9">
        <w:rPr>
          <w:rFonts w:ascii="Arial" w:hAnsi="Arial" w:cs="Arial"/>
          <w:sz w:val="20"/>
          <w:szCs w:val="20"/>
          <w:lang w:val="de-DE"/>
        </w:rPr>
        <w:t xml:space="preserve">   </w:t>
      </w:r>
      <w:r w:rsidRPr="00C826FF">
        <w:rPr>
          <w:rFonts w:ascii="Arial" w:hAnsi="Arial" w:cs="Arial"/>
          <w:sz w:val="20"/>
          <w:szCs w:val="20"/>
          <w:lang w:val="de-DE"/>
        </w:rPr>
        <w:t xml:space="preserve">      </w:t>
      </w:r>
    </w:p>
    <w:p w14:paraId="4377652D" w14:textId="10D95C5A" w:rsidR="00EB64AB" w:rsidRDefault="00F548B9" w:rsidP="00EB64AB">
      <w:pPr>
        <w:pStyle w:val="Standard"/>
        <w:tabs>
          <w:tab w:val="left" w:pos="426"/>
          <w:tab w:val="left" w:pos="72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Hercegbosanskoj županiji</w:t>
      </w:r>
    </w:p>
    <w:p w14:paraId="7DB8A264" w14:textId="77777777" w:rsidR="00F548B9" w:rsidRPr="00C826FF" w:rsidRDefault="00F548B9" w:rsidP="00EB64AB">
      <w:pPr>
        <w:pStyle w:val="Standard"/>
        <w:tabs>
          <w:tab w:val="left" w:pos="426"/>
          <w:tab w:val="left" w:pos="720"/>
        </w:tabs>
        <w:jc w:val="both"/>
        <w:rPr>
          <w:rFonts w:ascii="Arial" w:hAnsi="Arial" w:cs="Arial"/>
          <w:sz w:val="20"/>
          <w:szCs w:val="20"/>
        </w:rPr>
      </w:pPr>
    </w:p>
    <w:p w14:paraId="567143A4" w14:textId="77777777" w:rsidR="00EB64AB" w:rsidRPr="00C826FF" w:rsidRDefault="00EB64AB" w:rsidP="00EB64AB">
      <w:pPr>
        <w:pStyle w:val="Naslov3"/>
        <w:tabs>
          <w:tab w:val="left" w:pos="720"/>
          <w:tab w:val="left" w:pos="1320"/>
        </w:tabs>
        <w:spacing w:before="0" w:line="240" w:lineRule="auto"/>
        <w:rPr>
          <w:rFonts w:ascii="Arial" w:hAnsi="Arial" w:cs="Arial"/>
          <w:b/>
          <w:color w:val="auto"/>
          <w:sz w:val="20"/>
          <w:szCs w:val="20"/>
        </w:rPr>
      </w:pPr>
      <w:r w:rsidRPr="00C826FF">
        <w:rPr>
          <w:rFonts w:ascii="Arial" w:hAnsi="Arial" w:cs="Arial"/>
          <w:color w:val="auto"/>
          <w:sz w:val="20"/>
          <w:szCs w:val="20"/>
        </w:rPr>
        <w:t xml:space="preserve">Interni oglas će biti objavljen na oglasnoj ploči  i WEB stranici Ministarstva unutarnjih poslova  </w:t>
      </w:r>
    </w:p>
    <w:p w14:paraId="523CD1AE" w14:textId="77777777" w:rsidR="00EB64AB" w:rsidRPr="00C826FF" w:rsidRDefault="00EB64AB" w:rsidP="00EB64AB">
      <w:pPr>
        <w:pStyle w:val="Naslov3"/>
        <w:tabs>
          <w:tab w:val="left" w:pos="720"/>
          <w:tab w:val="left" w:pos="1320"/>
        </w:tabs>
        <w:spacing w:before="0" w:line="240" w:lineRule="auto"/>
        <w:rPr>
          <w:rFonts w:ascii="Arial" w:hAnsi="Arial" w:cs="Arial"/>
          <w:b/>
          <w:sz w:val="20"/>
          <w:szCs w:val="20"/>
        </w:rPr>
      </w:pPr>
      <w:r w:rsidRPr="00C826FF">
        <w:rPr>
          <w:rFonts w:ascii="Arial" w:hAnsi="Arial" w:cs="Arial"/>
          <w:color w:val="auto"/>
          <w:sz w:val="20"/>
          <w:szCs w:val="20"/>
        </w:rPr>
        <w:t>Kantona 10  i ostaje otvoren 8 dana od dana objave na WEB stranici Ministarstva unutarnjih</w:t>
      </w:r>
    </w:p>
    <w:p w14:paraId="0244D7A8" w14:textId="77777777" w:rsidR="00EB64AB" w:rsidRPr="00C826FF" w:rsidRDefault="00EB64AB" w:rsidP="00EB64AB">
      <w:pPr>
        <w:pStyle w:val="Standard"/>
        <w:tabs>
          <w:tab w:val="left" w:pos="720"/>
          <w:tab w:val="left" w:pos="1320"/>
        </w:tabs>
        <w:jc w:val="both"/>
        <w:rPr>
          <w:rFonts w:ascii="Arial" w:hAnsi="Arial" w:cs="Arial"/>
          <w:sz w:val="20"/>
          <w:szCs w:val="20"/>
        </w:rPr>
      </w:pPr>
      <w:r w:rsidRPr="00C826FF">
        <w:rPr>
          <w:rFonts w:ascii="Arial" w:hAnsi="Arial" w:cs="Arial"/>
          <w:sz w:val="20"/>
          <w:szCs w:val="20"/>
        </w:rPr>
        <w:t>poslova Kantona 10.</w:t>
      </w:r>
    </w:p>
    <w:p w14:paraId="2611FA89" w14:textId="6409A4A9" w:rsidR="00EB64AB" w:rsidRDefault="00EB64AB" w:rsidP="00EB64AB">
      <w:pPr>
        <w:pStyle w:val="Tijeloteksta2"/>
        <w:rPr>
          <w:szCs w:val="22"/>
        </w:rPr>
      </w:pPr>
      <w:r w:rsidRPr="00C826FF">
        <w:rPr>
          <w:sz w:val="20"/>
        </w:rPr>
        <w:t>Prijave s kratkim životopisom i potrebnom dokumentacijom treba  dostaviti  u zatvorenim kovertama neposredno ili putem pošte preporučeno na adresu: Ministarstvo unutarnjih poslova Kantona 10, Livno, ul. S.S. Kranjčevića br. 9. s napomenom «prijava na Interni oglas- ne otvarat</w:t>
      </w:r>
      <w:r w:rsidRPr="00EB64AB">
        <w:rPr>
          <w:szCs w:val="22"/>
        </w:rPr>
        <w:t>i».</w:t>
      </w:r>
    </w:p>
    <w:p w14:paraId="60FED5B0" w14:textId="77777777" w:rsidR="00EB64AB" w:rsidRPr="00EB64AB" w:rsidRDefault="00EB64AB" w:rsidP="00EB64AB">
      <w:pPr>
        <w:pStyle w:val="Tijeloteksta2"/>
        <w:rPr>
          <w:szCs w:val="22"/>
        </w:rPr>
      </w:pPr>
    </w:p>
    <w:p w14:paraId="1AC51D96" w14:textId="77777777" w:rsidR="00EB64AB" w:rsidRPr="00C826FF" w:rsidRDefault="00EB64AB" w:rsidP="00EB64AB">
      <w:pPr>
        <w:pStyle w:val="Tijeloteksta2"/>
        <w:rPr>
          <w:sz w:val="20"/>
        </w:rPr>
      </w:pPr>
      <w:r w:rsidRPr="00EB64AB">
        <w:rPr>
          <w:rFonts w:eastAsia="Arial"/>
          <w:szCs w:val="22"/>
        </w:rPr>
        <w:t xml:space="preserve">       </w:t>
      </w:r>
      <w:r w:rsidRPr="00C826FF">
        <w:rPr>
          <w:sz w:val="20"/>
        </w:rPr>
        <w:t>Nepotpune, neuredne i nepravodobne prijave neće se uzimati u razmatranje.</w:t>
      </w:r>
    </w:p>
    <w:p w14:paraId="5DBD1ACC" w14:textId="62F2282F" w:rsidR="00EB64AB" w:rsidRPr="00C826FF" w:rsidRDefault="00C826FF" w:rsidP="00EB64AB">
      <w:pPr>
        <w:pStyle w:val="Standard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</w:p>
    <w:p w14:paraId="3AB9FE78" w14:textId="6E963674" w:rsidR="00EB64AB" w:rsidRPr="00C826FF" w:rsidRDefault="00EB64AB" w:rsidP="00EB64AB">
      <w:pPr>
        <w:pStyle w:val="Naslov1"/>
        <w:rPr>
          <w:rFonts w:ascii="Arial" w:eastAsia="Arial" w:hAnsi="Arial" w:cs="Arial"/>
          <w:b w:val="0"/>
          <w:bCs w:val="0"/>
          <w:sz w:val="20"/>
          <w:szCs w:val="20"/>
        </w:rPr>
      </w:pPr>
      <w:r w:rsidRPr="00C826FF">
        <w:rPr>
          <w:rFonts w:ascii="Arial" w:eastAsia="Arial" w:hAnsi="Arial" w:cs="Arial"/>
          <w:b w:val="0"/>
          <w:bCs w:val="0"/>
          <w:sz w:val="20"/>
          <w:szCs w:val="20"/>
        </w:rPr>
        <w:t xml:space="preserve">                                                                                              </w:t>
      </w:r>
      <w:r w:rsidR="00C826FF">
        <w:rPr>
          <w:rFonts w:ascii="Arial" w:eastAsia="Arial" w:hAnsi="Arial" w:cs="Arial"/>
          <w:b w:val="0"/>
          <w:bCs w:val="0"/>
          <w:sz w:val="20"/>
          <w:szCs w:val="20"/>
        </w:rPr>
        <w:t xml:space="preserve">                                       </w:t>
      </w:r>
      <w:r w:rsidRPr="00C826FF">
        <w:rPr>
          <w:rFonts w:ascii="Arial" w:eastAsia="Arial" w:hAnsi="Arial" w:cs="Arial"/>
          <w:b w:val="0"/>
          <w:bCs w:val="0"/>
          <w:sz w:val="20"/>
          <w:szCs w:val="20"/>
        </w:rPr>
        <w:t>M I N I S T A R</w:t>
      </w:r>
    </w:p>
    <w:p w14:paraId="0C640CD3" w14:textId="77777777" w:rsidR="00EB64AB" w:rsidRPr="00C826FF" w:rsidRDefault="00EB64AB" w:rsidP="00EB64AB">
      <w:pPr>
        <w:pStyle w:val="Standard"/>
        <w:rPr>
          <w:rFonts w:ascii="Arial" w:hAnsi="Arial" w:cs="Arial"/>
          <w:sz w:val="20"/>
          <w:szCs w:val="20"/>
        </w:rPr>
      </w:pPr>
    </w:p>
    <w:p w14:paraId="754CBC36" w14:textId="13B3F2B6" w:rsidR="00EB64AB" w:rsidRPr="00C826FF" w:rsidRDefault="00EB64AB" w:rsidP="00EB64AB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C826FF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</w:t>
      </w:r>
      <w:r w:rsidR="00C826FF">
        <w:rPr>
          <w:rFonts w:ascii="Arial" w:hAnsi="Arial" w:cs="Arial"/>
          <w:sz w:val="20"/>
          <w:szCs w:val="20"/>
        </w:rPr>
        <w:t xml:space="preserve">                          </w:t>
      </w:r>
      <w:r w:rsidRPr="00C826FF">
        <w:rPr>
          <w:rFonts w:ascii="Arial" w:hAnsi="Arial" w:cs="Arial"/>
          <w:sz w:val="20"/>
          <w:szCs w:val="20"/>
        </w:rPr>
        <w:t xml:space="preserve"> </w:t>
      </w:r>
      <w:r w:rsidR="00C826FF">
        <w:rPr>
          <w:rFonts w:ascii="Arial" w:hAnsi="Arial" w:cs="Arial"/>
          <w:sz w:val="20"/>
          <w:szCs w:val="20"/>
        </w:rPr>
        <w:t xml:space="preserve">             </w:t>
      </w:r>
      <w:r w:rsidRPr="00C826FF">
        <w:rPr>
          <w:rFonts w:ascii="Arial" w:hAnsi="Arial" w:cs="Arial"/>
          <w:sz w:val="20"/>
          <w:szCs w:val="20"/>
        </w:rPr>
        <w:t>Mario Lovrić</w:t>
      </w:r>
    </w:p>
    <w:p w14:paraId="1BDD6159" w14:textId="1C8ECE45" w:rsidR="00EB64AB" w:rsidRPr="00EB64AB" w:rsidRDefault="00EB64AB" w:rsidP="00EB64AB">
      <w:pPr>
        <w:pStyle w:val="Standard"/>
        <w:jc w:val="both"/>
        <w:rPr>
          <w:rFonts w:ascii="Arial" w:hAnsi="Arial" w:cs="Arial"/>
          <w:sz w:val="22"/>
          <w:szCs w:val="22"/>
        </w:rPr>
      </w:pPr>
      <w:r w:rsidRPr="00EB64AB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</w:t>
      </w:r>
      <w:r w:rsidR="00C826FF">
        <w:rPr>
          <w:rFonts w:ascii="Arial" w:hAnsi="Arial" w:cs="Arial"/>
          <w:sz w:val="22"/>
          <w:szCs w:val="22"/>
        </w:rPr>
        <w:t xml:space="preserve">             </w:t>
      </w:r>
      <w:r w:rsidRPr="00EB64AB">
        <w:rPr>
          <w:rFonts w:ascii="Arial" w:hAnsi="Arial" w:cs="Arial"/>
          <w:sz w:val="22"/>
          <w:szCs w:val="22"/>
        </w:rPr>
        <w:t xml:space="preserve">  </w:t>
      </w:r>
      <w:r w:rsidR="00C826FF">
        <w:rPr>
          <w:rFonts w:ascii="Arial" w:hAnsi="Arial" w:cs="Arial"/>
          <w:sz w:val="22"/>
          <w:szCs w:val="22"/>
        </w:rPr>
        <w:t xml:space="preserve">            </w:t>
      </w:r>
      <w:r w:rsidRPr="00EB64AB">
        <w:rPr>
          <w:rFonts w:ascii="Arial" w:hAnsi="Arial" w:cs="Arial"/>
          <w:sz w:val="22"/>
          <w:szCs w:val="22"/>
        </w:rPr>
        <w:t>magistar kriminalistike</w:t>
      </w:r>
      <w:bookmarkEnd w:id="0"/>
    </w:p>
    <w:p w14:paraId="0DB14C73" w14:textId="77777777" w:rsidR="00616D07" w:rsidRPr="00EB64AB" w:rsidRDefault="00616D07">
      <w:pPr>
        <w:spacing w:after="0" w:line="240" w:lineRule="auto"/>
        <w:textAlignment w:val="baseline"/>
        <w:rPr>
          <w:rFonts w:ascii="Arial" w:eastAsia="SimSun" w:hAnsi="Arial" w:cs="Arial"/>
          <w:kern w:val="2"/>
          <w:lang w:val="hr-BA" w:eastAsia="zh-CN" w:bidi="hi-IN"/>
        </w:rPr>
      </w:pPr>
    </w:p>
    <w:sectPr w:rsidR="00616D07" w:rsidRPr="00EB64AB">
      <w:footerReference w:type="default" r:id="rId8"/>
      <w:pgSz w:w="11906" w:h="16838"/>
      <w:pgMar w:top="595" w:right="748" w:bottom="652" w:left="748" w:header="0" w:footer="595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8A2084" w14:textId="77777777" w:rsidR="002B242F" w:rsidRDefault="002B242F">
      <w:pPr>
        <w:spacing w:after="0" w:line="240" w:lineRule="auto"/>
      </w:pPr>
      <w:r>
        <w:separator/>
      </w:r>
    </w:p>
  </w:endnote>
  <w:endnote w:type="continuationSeparator" w:id="0">
    <w:p w14:paraId="518DE5FC" w14:textId="77777777" w:rsidR="002B242F" w:rsidRDefault="002B2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8F4EB" w14:textId="77777777" w:rsidR="00616D07" w:rsidRDefault="00D50AC0">
    <w:pPr>
      <w:spacing w:after="143"/>
      <w:jc w:val="center"/>
    </w:pPr>
    <w:r>
      <w:rPr>
        <w:rFonts w:ascii="Liberation Sans" w:hAnsi="Liberation Sans" w:cs="Liberation Serif"/>
        <w:sz w:val="16"/>
        <w:szCs w:val="16"/>
      </w:rPr>
      <w:br/>
    </w:r>
    <w:r>
      <w:rPr>
        <w:rFonts w:ascii="Liberation Sans" w:hAnsi="Liberation Sans" w:cs="Liberation Serif"/>
        <w:color w:val="808080"/>
        <w:sz w:val="16"/>
        <w:szCs w:val="16"/>
      </w:rPr>
      <w:t xml:space="preserve">Ulica Silvija Strahimira Kranjčevića 9, 80101 Livno, </w:t>
    </w:r>
    <w:r>
      <w:rPr>
        <w:rStyle w:val="Hiperveza"/>
        <w:rFonts w:ascii="Liberation Sans" w:hAnsi="Liberation Sans" w:cs="Liberation Serif"/>
        <w:color w:val="808080"/>
        <w:sz w:val="16"/>
        <w:szCs w:val="16"/>
      </w:rPr>
      <w:t>info@mupk10.gov.ba</w:t>
    </w:r>
    <w:r>
      <w:rPr>
        <w:rFonts w:ascii="Liberation Sans" w:hAnsi="Liberation Sans" w:cs="Liberation Serif"/>
        <w:color w:val="808080"/>
        <w:sz w:val="16"/>
        <w:szCs w:val="16"/>
      </w:rPr>
      <w:t xml:space="preserve">, centrala : 034/201-900, fax:034/200-381 web: </w:t>
    </w:r>
    <w:hyperlink r:id="rId1">
      <w:r>
        <w:rPr>
          <w:rStyle w:val="Hiperveza"/>
          <w:rFonts w:ascii="Liberation Sans" w:hAnsi="Liberation Sans" w:cs="Liberation Serif"/>
          <w:color w:val="808080"/>
          <w:sz w:val="16"/>
          <w:szCs w:val="16"/>
        </w:rPr>
        <w:t>www.mupk10.gov.ba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E9E39" w14:textId="77777777" w:rsidR="002B242F" w:rsidRDefault="002B242F">
      <w:pPr>
        <w:spacing w:after="0" w:line="240" w:lineRule="auto"/>
      </w:pPr>
      <w:r>
        <w:separator/>
      </w:r>
    </w:p>
  </w:footnote>
  <w:footnote w:type="continuationSeparator" w:id="0">
    <w:p w14:paraId="69BEF89E" w14:textId="77777777" w:rsidR="002B242F" w:rsidRDefault="002B24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DD8195B"/>
    <w:multiLevelType w:val="hybridMultilevel"/>
    <w:tmpl w:val="FBE8A4FE"/>
    <w:lvl w:ilvl="0" w:tplc="7CCE74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7B5"/>
    <w:rsid w:val="0000704D"/>
    <w:rsid w:val="00007955"/>
    <w:rsid w:val="00087DF9"/>
    <w:rsid w:val="00090592"/>
    <w:rsid w:val="000B66FF"/>
    <w:rsid w:val="000D7033"/>
    <w:rsid w:val="00127AA4"/>
    <w:rsid w:val="00163F58"/>
    <w:rsid w:val="001C2BAD"/>
    <w:rsid w:val="00207E1B"/>
    <w:rsid w:val="00212C02"/>
    <w:rsid w:val="00221080"/>
    <w:rsid w:val="00250564"/>
    <w:rsid w:val="00294986"/>
    <w:rsid w:val="002B242F"/>
    <w:rsid w:val="002C57D7"/>
    <w:rsid w:val="00341A68"/>
    <w:rsid w:val="0035262A"/>
    <w:rsid w:val="00354382"/>
    <w:rsid w:val="003C6B94"/>
    <w:rsid w:val="00435368"/>
    <w:rsid w:val="00440AA8"/>
    <w:rsid w:val="0048539C"/>
    <w:rsid w:val="00514785"/>
    <w:rsid w:val="005D6DD8"/>
    <w:rsid w:val="005E540E"/>
    <w:rsid w:val="005E563F"/>
    <w:rsid w:val="005F30FA"/>
    <w:rsid w:val="00600674"/>
    <w:rsid w:val="00616D07"/>
    <w:rsid w:val="00640BE3"/>
    <w:rsid w:val="00707A43"/>
    <w:rsid w:val="007B6D81"/>
    <w:rsid w:val="007E5CF7"/>
    <w:rsid w:val="00830032"/>
    <w:rsid w:val="00883287"/>
    <w:rsid w:val="008E07B5"/>
    <w:rsid w:val="008E2D33"/>
    <w:rsid w:val="008F0C76"/>
    <w:rsid w:val="008F399B"/>
    <w:rsid w:val="009727F7"/>
    <w:rsid w:val="009741FD"/>
    <w:rsid w:val="00994177"/>
    <w:rsid w:val="00A42F7D"/>
    <w:rsid w:val="00A51B29"/>
    <w:rsid w:val="00AF498F"/>
    <w:rsid w:val="00BB0D80"/>
    <w:rsid w:val="00BC3322"/>
    <w:rsid w:val="00BD7AF9"/>
    <w:rsid w:val="00C27A39"/>
    <w:rsid w:val="00C500FC"/>
    <w:rsid w:val="00C826FF"/>
    <w:rsid w:val="00D22B5B"/>
    <w:rsid w:val="00D306C3"/>
    <w:rsid w:val="00D413B7"/>
    <w:rsid w:val="00D50AC0"/>
    <w:rsid w:val="00D55C90"/>
    <w:rsid w:val="00D93CCB"/>
    <w:rsid w:val="00EB64AB"/>
    <w:rsid w:val="00ED605C"/>
    <w:rsid w:val="00F548B9"/>
    <w:rsid w:val="00FF6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19849"/>
  <w15:docId w15:val="{89EA302F-4A70-4DF6-BE61-249A780D2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ahoma"/>
        <w:sz w:val="22"/>
        <w:szCs w:val="22"/>
        <w:lang w:val="hr-H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Naslov1">
    <w:name w:val="heading 1"/>
    <w:basedOn w:val="Normal"/>
    <w:next w:val="Normal"/>
    <w:link w:val="Naslov1Char"/>
    <w:qFormat/>
    <w:rsid w:val="009727F7"/>
    <w:pPr>
      <w:keepNext/>
      <w:tabs>
        <w:tab w:val="num" w:pos="360"/>
      </w:tabs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BC33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EB64A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BalloonTextChar">
    <w:name w:val="Balloon Text Char"/>
    <w:basedOn w:val="Zadanifontodlomka"/>
    <w:qFormat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Zadanifontodlomka"/>
    <w:qFormat/>
  </w:style>
  <w:style w:type="character" w:customStyle="1" w:styleId="FooterChar">
    <w:name w:val="Footer Char"/>
    <w:basedOn w:val="Zadanifontodlomka"/>
    <w:qFormat/>
  </w:style>
  <w:style w:type="character" w:styleId="Hiperveza">
    <w:name w:val="Hyperlink"/>
    <w:basedOn w:val="Zadanifontodlomka"/>
    <w:rPr>
      <w:color w:val="0000FF"/>
      <w:u w:val="single"/>
    </w:rPr>
  </w:style>
  <w:style w:type="paragraph" w:customStyle="1" w:styleId="Heading">
    <w:name w:val="Heading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ijeloteksta">
    <w:name w:val="Body Text"/>
    <w:basedOn w:val="Normal"/>
    <w:link w:val="TijelotekstaChar"/>
    <w:pPr>
      <w:spacing w:after="140"/>
    </w:pPr>
  </w:style>
  <w:style w:type="paragraph" w:styleId="Popis">
    <w:name w:val="List"/>
    <w:basedOn w:val="Tijeloteksta"/>
    <w:rPr>
      <w:rFonts w:cs="Mangal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Tekstbalonia">
    <w:name w:val="Balloon Text"/>
    <w:basedOn w:val="Normal"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customStyle="1" w:styleId="Standard">
    <w:name w:val="Standard"/>
    <w:qFormat/>
    <w:pPr>
      <w:textAlignment w:val="baseline"/>
    </w:pPr>
    <w:rPr>
      <w:rFonts w:ascii="Liberation Serif" w:eastAsia="SimSun" w:hAnsi="Liberation Serif" w:cs="Arial Unicode MS"/>
      <w:kern w:val="2"/>
      <w:sz w:val="24"/>
      <w:szCs w:val="24"/>
      <w:lang w:val="hr-BA" w:eastAsia="zh-CN" w:bidi="hi-IN"/>
    </w:rPr>
  </w:style>
  <w:style w:type="paragraph" w:customStyle="1" w:styleId="HeaderandFooter">
    <w:name w:val="Header and Footer"/>
    <w:basedOn w:val="Normal"/>
    <w:qFormat/>
  </w:style>
  <w:style w:type="paragraph" w:styleId="Zaglavlje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paragraph" w:styleId="Podnoje">
    <w:name w:val="footer"/>
    <w:basedOn w:val="Normal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customStyle="1" w:styleId="HorizontalLine">
    <w:name w:val="Horizontal Line"/>
    <w:basedOn w:val="Normal"/>
    <w:next w:val="Tijeloteksta"/>
    <w:qFormat/>
    <w:pPr>
      <w:widowControl w:val="0"/>
      <w:suppressLineNumbers/>
      <w:pBdr>
        <w:bottom w:val="single" w:sz="6" w:space="0" w:color="808080"/>
      </w:pBdr>
      <w:spacing w:after="283" w:line="120" w:lineRule="atLeast"/>
      <w:jc w:val="center"/>
    </w:pPr>
    <w:rPr>
      <w:sz w:val="12"/>
      <w:szCs w:val="12"/>
    </w:r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character" w:customStyle="1" w:styleId="Naslov1Char">
    <w:name w:val="Naslov 1 Char"/>
    <w:basedOn w:val="Zadanifontodlomka"/>
    <w:link w:val="Naslov1"/>
    <w:rsid w:val="009727F7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9727F7"/>
  </w:style>
  <w:style w:type="paragraph" w:customStyle="1" w:styleId="Tijeloteksta21">
    <w:name w:val="Tijelo teksta 21"/>
    <w:basedOn w:val="Normal"/>
    <w:rsid w:val="009727F7"/>
    <w:pPr>
      <w:tabs>
        <w:tab w:val="left" w:pos="1470"/>
      </w:tabs>
      <w:spacing w:after="0" w:line="240" w:lineRule="auto"/>
      <w:jc w:val="both"/>
    </w:pPr>
    <w:rPr>
      <w:rFonts w:ascii="Times New Roman" w:eastAsia="Times New Roman" w:hAnsi="Times New Roman" w:cs="Times New Roman"/>
      <w:lang w:eastAsia="zh-CN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BC332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Textbody">
    <w:name w:val="Text body"/>
    <w:basedOn w:val="Standard"/>
    <w:rsid w:val="00BC3322"/>
    <w:pPr>
      <w:tabs>
        <w:tab w:val="left" w:pos="3885"/>
      </w:tabs>
      <w:autoSpaceDN w:val="0"/>
      <w:jc w:val="both"/>
    </w:pPr>
    <w:rPr>
      <w:rFonts w:ascii="Arial" w:eastAsia="Arial" w:hAnsi="Arial" w:cs="Arial"/>
      <w:kern w:val="3"/>
      <w:sz w:val="22"/>
      <w:szCs w:val="22"/>
      <w:lang w:val="hr-HR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EB64A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jeloteksta2">
    <w:name w:val="Body Text 2"/>
    <w:basedOn w:val="Standard"/>
    <w:link w:val="Tijeloteksta2Char"/>
    <w:rsid w:val="00EB64AB"/>
    <w:pPr>
      <w:overflowPunct w:val="0"/>
      <w:autoSpaceDE w:val="0"/>
      <w:autoSpaceDN w:val="0"/>
    </w:pPr>
    <w:rPr>
      <w:rFonts w:ascii="Arial" w:eastAsia="Times New Roman" w:hAnsi="Arial" w:cs="Arial"/>
      <w:b/>
      <w:bCs/>
      <w:kern w:val="3"/>
      <w:sz w:val="22"/>
      <w:szCs w:val="20"/>
      <w:lang w:val="en-US" w:bidi="ar-SA"/>
    </w:rPr>
  </w:style>
  <w:style w:type="character" w:customStyle="1" w:styleId="Tijeloteksta2Char">
    <w:name w:val="Tijelo teksta 2 Char"/>
    <w:basedOn w:val="Zadanifontodlomka"/>
    <w:link w:val="Tijeloteksta2"/>
    <w:rsid w:val="00EB64AB"/>
    <w:rPr>
      <w:rFonts w:ascii="Arial" w:eastAsia="Times New Roman" w:hAnsi="Arial" w:cs="Arial"/>
      <w:b/>
      <w:bCs/>
      <w:kern w:val="3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09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upk10.gov.ba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risnik\Downloads\MUPk10%20Predlo&#382;ak%20-%20MS%20OFFICE%20(1)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MUPk10 Predložak - MS OFFICE (1)</Template>
  <TotalTime>69</TotalTime>
  <Pages>2</Pages>
  <Words>825</Words>
  <Characters>4706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MUP K10 - Predložak sa memorandumom i potpisom</vt:lpstr>
    </vt:vector>
  </TitlesOfParts>
  <Company/>
  <LinksUpToDate>false</LinksUpToDate>
  <CharactersWithSpaces>5520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MUP K10 - Predložak sa memorandumom i potpisom</dc:title>
  <dc:subject/>
  <dc:creator>Korisnik</dc:creator>
  <dc:description>Author and comment: Tomislav Perković 2024</dc:description>
  <cp:lastModifiedBy>Korisnik</cp:lastModifiedBy>
  <cp:revision>22</cp:revision>
  <cp:lastPrinted>2024-11-27T12:17:00Z</cp:lastPrinted>
  <dcterms:created xsi:type="dcterms:W3CDTF">2024-07-24T12:14:00Z</dcterms:created>
  <dcterms:modified xsi:type="dcterms:W3CDTF">2024-11-29T10:57:00Z</dcterms:modified>
  <dc:language>hr-HR</dc:language>
</cp:coreProperties>
</file>